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699D6" w14:textId="77777777" w:rsidR="001B5B61" w:rsidRPr="00E57D0F" w:rsidRDefault="001B5B61" w:rsidP="00E57D0F">
      <w:pPr>
        <w:jc w:val="center"/>
        <w:rPr>
          <w:rFonts w:ascii="Arial" w:hAnsi="Arial" w:cs="Arial"/>
          <w:b/>
          <w:bCs/>
        </w:rPr>
      </w:pPr>
      <w:r w:rsidRPr="00E57D0F">
        <w:rPr>
          <w:rFonts w:ascii="Arial" w:hAnsi="Arial" w:cs="Arial"/>
          <w:b/>
          <w:bCs/>
        </w:rPr>
        <w:t>RECONOCE ANA PATY PERALTA LABOR DE MUJERES TIANGUISTAS EN CANCÚN</w:t>
      </w:r>
    </w:p>
    <w:p w14:paraId="04089A96" w14:textId="77777777" w:rsidR="001B5B61" w:rsidRPr="00E57D0F" w:rsidRDefault="001B5B61" w:rsidP="00E57D0F">
      <w:pPr>
        <w:jc w:val="both"/>
        <w:rPr>
          <w:rFonts w:ascii="Arial" w:hAnsi="Arial" w:cs="Arial"/>
          <w:b/>
          <w:bCs/>
        </w:rPr>
      </w:pPr>
    </w:p>
    <w:p w14:paraId="591F18EC" w14:textId="77777777" w:rsidR="001B5B61" w:rsidRPr="001B5B61" w:rsidRDefault="001B5B61" w:rsidP="00E57D0F">
      <w:pPr>
        <w:jc w:val="both"/>
        <w:rPr>
          <w:rFonts w:ascii="Arial" w:hAnsi="Arial" w:cs="Arial"/>
        </w:rPr>
      </w:pPr>
      <w:r w:rsidRPr="00E57D0F">
        <w:rPr>
          <w:rFonts w:ascii="Arial" w:hAnsi="Arial" w:cs="Arial"/>
          <w:b/>
          <w:bCs/>
        </w:rPr>
        <w:t>Cancún, Q. R., a 04 de marzo de 2026.-</w:t>
      </w:r>
      <w:r w:rsidRPr="001B5B61">
        <w:rPr>
          <w:rFonts w:ascii="Arial" w:hAnsi="Arial" w:cs="Arial"/>
        </w:rPr>
        <w:t xml:space="preserve"> En el marco del Día Internacional de la Mujer que se conmemora el 8 de marzo, la </w:t>
      </w:r>
      <w:proofErr w:type="gramStart"/>
      <w:r w:rsidRPr="001B5B61">
        <w:rPr>
          <w:rFonts w:ascii="Arial" w:hAnsi="Arial" w:cs="Arial"/>
        </w:rPr>
        <w:t>Presidenta</w:t>
      </w:r>
      <w:proofErr w:type="gramEnd"/>
      <w:r w:rsidRPr="001B5B61">
        <w:rPr>
          <w:rFonts w:ascii="Arial" w:hAnsi="Arial" w:cs="Arial"/>
        </w:rPr>
        <w:t xml:space="preserve"> Municipal, Ana Paty Peralta, celebró a mil 200 mujeres tianguistas adscritas a la Unión de Tianguis y Comerciantes Ambulantes del Estado de Quintana Roo A.C., conocidos como “Tianguistas Verdes”, por el trabajo que desempeñan día a día para llevar el sustento económico a sus hogares. </w:t>
      </w:r>
    </w:p>
    <w:p w14:paraId="190C0AED" w14:textId="77777777" w:rsidR="001B5B61" w:rsidRPr="001B5B61" w:rsidRDefault="001B5B61" w:rsidP="00E57D0F">
      <w:pPr>
        <w:jc w:val="both"/>
        <w:rPr>
          <w:rFonts w:ascii="Arial" w:hAnsi="Arial" w:cs="Arial"/>
        </w:rPr>
      </w:pPr>
      <w:r w:rsidRPr="001B5B61">
        <w:rPr>
          <w:rFonts w:ascii="Arial" w:hAnsi="Arial" w:cs="Arial"/>
        </w:rPr>
        <w:t xml:space="preserve"> </w:t>
      </w:r>
    </w:p>
    <w:p w14:paraId="7E0BDCDE" w14:textId="77777777" w:rsidR="001B5B61" w:rsidRPr="001B5B61" w:rsidRDefault="001B5B61" w:rsidP="00E57D0F">
      <w:pPr>
        <w:jc w:val="both"/>
        <w:rPr>
          <w:rFonts w:ascii="Arial" w:hAnsi="Arial" w:cs="Arial"/>
        </w:rPr>
      </w:pPr>
      <w:r w:rsidRPr="001B5B61">
        <w:rPr>
          <w:rFonts w:ascii="Arial" w:hAnsi="Arial" w:cs="Arial"/>
        </w:rPr>
        <w:t xml:space="preserve">Este importante evento se llevó a cabo en el salón Turquesa, donde la </w:t>
      </w:r>
      <w:proofErr w:type="gramStart"/>
      <w:r w:rsidRPr="001B5B61">
        <w:rPr>
          <w:rFonts w:ascii="Arial" w:hAnsi="Arial" w:cs="Arial"/>
        </w:rPr>
        <w:t>Alcaldesa</w:t>
      </w:r>
      <w:proofErr w:type="gramEnd"/>
      <w:r w:rsidRPr="001B5B61">
        <w:rPr>
          <w:rFonts w:ascii="Arial" w:hAnsi="Arial" w:cs="Arial"/>
        </w:rPr>
        <w:t xml:space="preserve"> aseguró que por tercer año consecutivo se une a esta festividad, donde las mujeres mueven esta gran economía popular y sobre todo, son un ejemplo de enseñanza para poder lograr los propósitos. </w:t>
      </w:r>
    </w:p>
    <w:p w14:paraId="28252863" w14:textId="77777777" w:rsidR="001B5B61" w:rsidRPr="001B5B61" w:rsidRDefault="001B5B61" w:rsidP="00E57D0F">
      <w:pPr>
        <w:jc w:val="both"/>
        <w:rPr>
          <w:rFonts w:ascii="Arial" w:hAnsi="Arial" w:cs="Arial"/>
        </w:rPr>
      </w:pPr>
    </w:p>
    <w:p w14:paraId="348B1BA2" w14:textId="77777777" w:rsidR="001B5B61" w:rsidRPr="001B5B61" w:rsidRDefault="001B5B61" w:rsidP="00E57D0F">
      <w:pPr>
        <w:jc w:val="both"/>
        <w:rPr>
          <w:rFonts w:ascii="Arial" w:hAnsi="Arial" w:cs="Arial"/>
        </w:rPr>
      </w:pPr>
      <w:r w:rsidRPr="001B5B61">
        <w:rPr>
          <w:rFonts w:ascii="Arial" w:hAnsi="Arial" w:cs="Arial"/>
        </w:rPr>
        <w:t xml:space="preserve">A su vez, dijo admirar la visión del líder tianguista, Melitón Ortega García, quien con 36 años de historia ha dado un espacio digno a la mujer, fundamental en la economía de los hogares, siendo merecedoras del reconocimiento, admiración y respeto. </w:t>
      </w:r>
    </w:p>
    <w:p w14:paraId="57AFDC22" w14:textId="77777777" w:rsidR="001B5B61" w:rsidRPr="001B5B61" w:rsidRDefault="001B5B61" w:rsidP="00E57D0F">
      <w:pPr>
        <w:jc w:val="both"/>
        <w:rPr>
          <w:rFonts w:ascii="Arial" w:hAnsi="Arial" w:cs="Arial"/>
        </w:rPr>
      </w:pPr>
    </w:p>
    <w:p w14:paraId="109CECBB" w14:textId="77777777" w:rsidR="001B5B61" w:rsidRPr="001B5B61" w:rsidRDefault="001B5B61" w:rsidP="00E57D0F">
      <w:pPr>
        <w:jc w:val="both"/>
        <w:rPr>
          <w:rFonts w:ascii="Arial" w:hAnsi="Arial" w:cs="Arial"/>
        </w:rPr>
      </w:pPr>
      <w:r w:rsidRPr="001B5B61">
        <w:rPr>
          <w:rFonts w:ascii="Arial" w:hAnsi="Arial" w:cs="Arial"/>
        </w:rPr>
        <w:t xml:space="preserve">La Primera Autoridad Municipal detalló que desde el principio de su administración ha inculcado la unidad a través de “Cancún Nos Une” </w:t>
      </w:r>
      <w:proofErr w:type="gramStart"/>
      <w:r w:rsidRPr="001B5B61">
        <w:rPr>
          <w:rFonts w:ascii="Arial" w:hAnsi="Arial" w:cs="Arial"/>
        </w:rPr>
        <w:t>y</w:t>
      </w:r>
      <w:proofErr w:type="gramEnd"/>
      <w:r w:rsidRPr="001B5B61">
        <w:rPr>
          <w:rFonts w:ascii="Arial" w:hAnsi="Arial" w:cs="Arial"/>
        </w:rPr>
        <w:t xml:space="preserve"> por lo tanto, pidió a las tianguistas permanecer unidas, reafirmando que siempre cuentan pueden contar con ella.</w:t>
      </w:r>
    </w:p>
    <w:p w14:paraId="6F327661" w14:textId="77777777" w:rsidR="001B5B61" w:rsidRPr="001B5B61" w:rsidRDefault="001B5B61" w:rsidP="00E57D0F">
      <w:pPr>
        <w:jc w:val="both"/>
        <w:rPr>
          <w:rFonts w:ascii="Arial" w:hAnsi="Arial" w:cs="Arial"/>
        </w:rPr>
      </w:pPr>
    </w:p>
    <w:p w14:paraId="7DF46D22" w14:textId="77777777" w:rsidR="001B5B61" w:rsidRPr="001B5B61" w:rsidRDefault="001B5B61" w:rsidP="00E57D0F">
      <w:pPr>
        <w:jc w:val="both"/>
        <w:rPr>
          <w:rFonts w:ascii="Arial" w:hAnsi="Arial" w:cs="Arial"/>
        </w:rPr>
      </w:pPr>
      <w:r w:rsidRPr="001B5B61">
        <w:rPr>
          <w:rFonts w:ascii="Arial" w:hAnsi="Arial" w:cs="Arial"/>
        </w:rPr>
        <w:t xml:space="preserve">En ese sentido, el presidente de la Unión de Tianguistas, Melitón Ortega García, recordó que hace 36 años se fundó el tianguis con un grupo aproximado de 30 a 40 personas, sin imaginar que con el tiempo tuvieran gran fuerza en la ciudad y a su vez, agradeció a la </w:t>
      </w:r>
      <w:proofErr w:type="gramStart"/>
      <w:r w:rsidRPr="001B5B61">
        <w:rPr>
          <w:rFonts w:ascii="Arial" w:hAnsi="Arial" w:cs="Arial"/>
        </w:rPr>
        <w:t>Alcaldesa</w:t>
      </w:r>
      <w:proofErr w:type="gramEnd"/>
      <w:r w:rsidRPr="001B5B61">
        <w:rPr>
          <w:rFonts w:ascii="Arial" w:hAnsi="Arial" w:cs="Arial"/>
        </w:rPr>
        <w:t xml:space="preserve"> por otorgarles el Día Municipal del Tianguista, siendo el único municipio que reconoce tan importante labor en el comercio ambulante.</w:t>
      </w:r>
    </w:p>
    <w:p w14:paraId="250BA1F9" w14:textId="77777777" w:rsidR="001B5B61" w:rsidRPr="001B5B61" w:rsidRDefault="001B5B61" w:rsidP="00E57D0F">
      <w:pPr>
        <w:jc w:val="both"/>
        <w:rPr>
          <w:rFonts w:ascii="Arial" w:hAnsi="Arial" w:cs="Arial"/>
        </w:rPr>
      </w:pPr>
    </w:p>
    <w:p w14:paraId="4A51813B" w14:textId="77777777" w:rsidR="001B5B61" w:rsidRPr="001B5B61" w:rsidRDefault="001B5B61" w:rsidP="00E57D0F">
      <w:pPr>
        <w:jc w:val="both"/>
        <w:rPr>
          <w:rFonts w:ascii="Arial" w:hAnsi="Arial" w:cs="Arial"/>
        </w:rPr>
      </w:pPr>
      <w:r w:rsidRPr="001B5B61">
        <w:rPr>
          <w:rFonts w:ascii="Arial" w:hAnsi="Arial" w:cs="Arial"/>
        </w:rPr>
        <w:t>Además, la secretaria de dicha organización, Paloma Ortega Cuervo, resaltó que cada puesto en el tianguis representa un orgullo que fortalece la economía de las familias, siendo una historia colectiva de valentía, por lo que el próximo 6 de mayo celebrarán el Día Municipal del Tianguista.</w:t>
      </w:r>
    </w:p>
    <w:p w14:paraId="33D7A1FB" w14:textId="77777777" w:rsidR="001B5B61" w:rsidRPr="001B5B61" w:rsidRDefault="001B5B61" w:rsidP="00E57D0F">
      <w:pPr>
        <w:jc w:val="both"/>
        <w:rPr>
          <w:rFonts w:ascii="Arial" w:hAnsi="Arial" w:cs="Arial"/>
        </w:rPr>
      </w:pPr>
    </w:p>
    <w:p w14:paraId="726DE316" w14:textId="77777777" w:rsidR="001B5B61" w:rsidRPr="001B5B61" w:rsidRDefault="001B5B61" w:rsidP="00E57D0F">
      <w:pPr>
        <w:jc w:val="both"/>
        <w:rPr>
          <w:rFonts w:ascii="Arial" w:hAnsi="Arial" w:cs="Arial"/>
        </w:rPr>
      </w:pPr>
      <w:r w:rsidRPr="001B5B61">
        <w:rPr>
          <w:rFonts w:ascii="Arial" w:hAnsi="Arial" w:cs="Arial"/>
        </w:rPr>
        <w:t>Cabe señalar que, las mujeres tianguistas estuvieron acompañadas de la secretaria municipal de Bienestar, Berenice Sosa Osorio; el subsecretario Social e Interinstitucional de la Zona Norte de Quintana Roo, Francisco Carrillo Flores; el regidor Carlos Enrique Ávila Lizárraga, presidente de la comisión de la Industria, Comercio y Asuntos Agropecuarios; así como el tesorero de los Tianguistas Verdes, Aaron Abelardo Gama Castillo.</w:t>
      </w:r>
    </w:p>
    <w:p w14:paraId="7CADB913" w14:textId="77777777" w:rsidR="001B5B61" w:rsidRPr="001B5B61" w:rsidRDefault="001B5B61" w:rsidP="00E57D0F">
      <w:pPr>
        <w:jc w:val="both"/>
        <w:rPr>
          <w:rFonts w:ascii="Arial" w:hAnsi="Arial" w:cs="Arial"/>
        </w:rPr>
      </w:pPr>
    </w:p>
    <w:p w14:paraId="2FA2184C" w14:textId="368CF915" w:rsidR="001B5B61" w:rsidRPr="001B5B61" w:rsidRDefault="001B5B61" w:rsidP="00E57D0F">
      <w:pPr>
        <w:jc w:val="center"/>
        <w:rPr>
          <w:rFonts w:ascii="Arial" w:hAnsi="Arial" w:cs="Arial"/>
        </w:rPr>
      </w:pPr>
      <w:r w:rsidRPr="001B5B61">
        <w:rPr>
          <w:rFonts w:ascii="Arial" w:hAnsi="Arial" w:cs="Arial"/>
        </w:rPr>
        <w:t>****</w:t>
      </w:r>
      <w:r w:rsidR="00E57D0F">
        <w:rPr>
          <w:rFonts w:ascii="Arial" w:hAnsi="Arial" w:cs="Arial"/>
        </w:rPr>
        <w:t>********</w:t>
      </w:r>
    </w:p>
    <w:p w14:paraId="788AE1F7" w14:textId="77777777" w:rsidR="001B5B61" w:rsidRPr="00E57D0F" w:rsidRDefault="001B5B61" w:rsidP="00E57D0F">
      <w:pPr>
        <w:jc w:val="center"/>
        <w:rPr>
          <w:rFonts w:ascii="Arial" w:hAnsi="Arial" w:cs="Arial"/>
          <w:b/>
          <w:bCs/>
        </w:rPr>
      </w:pPr>
      <w:r w:rsidRPr="00E57D0F">
        <w:rPr>
          <w:rFonts w:ascii="Arial" w:hAnsi="Arial" w:cs="Arial"/>
          <w:b/>
          <w:bCs/>
        </w:rPr>
        <w:t>CAJA DE DATOS</w:t>
      </w:r>
    </w:p>
    <w:p w14:paraId="030BB014" w14:textId="77777777" w:rsidR="001B5B61" w:rsidRPr="001B5B61" w:rsidRDefault="001B5B61" w:rsidP="00E57D0F">
      <w:pPr>
        <w:jc w:val="both"/>
        <w:rPr>
          <w:rFonts w:ascii="Arial" w:hAnsi="Arial" w:cs="Arial"/>
        </w:rPr>
      </w:pPr>
    </w:p>
    <w:p w14:paraId="726E9FBE" w14:textId="77777777" w:rsidR="001B5B61" w:rsidRPr="001B5B61" w:rsidRDefault="001B5B61" w:rsidP="00E57D0F">
      <w:pPr>
        <w:jc w:val="both"/>
        <w:rPr>
          <w:rFonts w:ascii="Arial" w:hAnsi="Arial" w:cs="Arial"/>
        </w:rPr>
      </w:pPr>
      <w:r w:rsidRPr="001B5B61">
        <w:rPr>
          <w:rFonts w:ascii="Arial" w:hAnsi="Arial" w:cs="Arial"/>
        </w:rPr>
        <w:t>TIANGUISTAS VERDES:</w:t>
      </w:r>
    </w:p>
    <w:p w14:paraId="18F329E0" w14:textId="26D83293" w:rsidR="001B5B61" w:rsidRPr="00E57D0F" w:rsidRDefault="001B5B61" w:rsidP="005803B6">
      <w:pPr>
        <w:pStyle w:val="Prrafodelista"/>
        <w:numPr>
          <w:ilvl w:val="0"/>
          <w:numId w:val="1"/>
        </w:numPr>
        <w:jc w:val="both"/>
        <w:rPr>
          <w:rFonts w:ascii="Arial" w:hAnsi="Arial" w:cs="Arial"/>
        </w:rPr>
      </w:pPr>
      <w:r w:rsidRPr="00E57D0F">
        <w:rPr>
          <w:rFonts w:ascii="Arial" w:hAnsi="Arial" w:cs="Arial"/>
        </w:rPr>
        <w:t>Más del 70 por ciento, es integrado por mujeres</w:t>
      </w:r>
    </w:p>
    <w:p w14:paraId="439A2581" w14:textId="72AC231E" w:rsidR="001B5B61" w:rsidRPr="00E57D0F" w:rsidRDefault="001B5B61" w:rsidP="005803B6">
      <w:pPr>
        <w:pStyle w:val="Prrafodelista"/>
        <w:numPr>
          <w:ilvl w:val="0"/>
          <w:numId w:val="1"/>
        </w:numPr>
        <w:jc w:val="both"/>
        <w:rPr>
          <w:rFonts w:ascii="Arial" w:hAnsi="Arial" w:cs="Arial"/>
        </w:rPr>
      </w:pPr>
      <w:r w:rsidRPr="00E57D0F">
        <w:rPr>
          <w:rFonts w:ascii="Arial" w:hAnsi="Arial" w:cs="Arial"/>
        </w:rPr>
        <w:t>36 años de trayectoria</w:t>
      </w:r>
    </w:p>
    <w:p w14:paraId="0B9DA95F" w14:textId="5CB30021" w:rsidR="001B5B61" w:rsidRPr="00E57D0F" w:rsidRDefault="001B5B61" w:rsidP="005803B6">
      <w:pPr>
        <w:pStyle w:val="Prrafodelista"/>
        <w:numPr>
          <w:ilvl w:val="0"/>
          <w:numId w:val="1"/>
        </w:numPr>
        <w:jc w:val="both"/>
        <w:rPr>
          <w:rFonts w:ascii="Arial" w:hAnsi="Arial" w:cs="Arial"/>
        </w:rPr>
      </w:pPr>
      <w:r w:rsidRPr="00E57D0F">
        <w:rPr>
          <w:rFonts w:ascii="Arial" w:hAnsi="Arial" w:cs="Arial"/>
        </w:rPr>
        <w:t>3,000 tianguistas activos</w:t>
      </w:r>
    </w:p>
    <w:p w14:paraId="30756839" w14:textId="117A532B" w:rsidR="005B203A" w:rsidRPr="00E57D0F" w:rsidRDefault="001B5B61" w:rsidP="005803B6">
      <w:pPr>
        <w:pStyle w:val="Prrafodelista"/>
        <w:numPr>
          <w:ilvl w:val="0"/>
          <w:numId w:val="1"/>
        </w:numPr>
        <w:jc w:val="both"/>
        <w:rPr>
          <w:rFonts w:ascii="Arial" w:hAnsi="Arial" w:cs="Arial"/>
        </w:rPr>
      </w:pPr>
      <w:r w:rsidRPr="00E57D0F">
        <w:rPr>
          <w:rFonts w:ascii="Arial" w:hAnsi="Arial" w:cs="Arial"/>
        </w:rPr>
        <w:t>48 tianguis dentro del Municipio</w:t>
      </w:r>
    </w:p>
    <w:sectPr w:rsidR="005B203A" w:rsidRPr="00E57D0F"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D3CD7" w14:textId="77777777" w:rsidR="00851DF2" w:rsidRDefault="00851DF2" w:rsidP="0092028B">
      <w:r>
        <w:separator/>
      </w:r>
    </w:p>
  </w:endnote>
  <w:endnote w:type="continuationSeparator" w:id="0">
    <w:p w14:paraId="05E6E55F" w14:textId="77777777" w:rsidR="00851DF2" w:rsidRDefault="00851DF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17E36" w14:textId="77777777" w:rsidR="00851DF2" w:rsidRDefault="00851DF2" w:rsidP="0092028B">
      <w:r>
        <w:separator/>
      </w:r>
    </w:p>
  </w:footnote>
  <w:footnote w:type="continuationSeparator" w:id="0">
    <w:p w14:paraId="11244766" w14:textId="77777777" w:rsidR="00851DF2" w:rsidRDefault="00851DF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E53C2C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170">
                            <w:rPr>
                              <w:rFonts w:cstheme="minorHAnsi"/>
                              <w:b/>
                              <w:bCs/>
                              <w:lang w:val="es-ES"/>
                            </w:rPr>
                            <w:t>20</w:t>
                          </w:r>
                          <w:r w:rsidR="002E008E">
                            <w:rPr>
                              <w:rFonts w:cstheme="minorHAnsi"/>
                              <w:b/>
                              <w:bCs/>
                              <w:lang w:val="es-ES"/>
                            </w:rPr>
                            <w:t>3</w:t>
                          </w:r>
                          <w:r w:rsidR="005803B6">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E53C2C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170">
                      <w:rPr>
                        <w:rFonts w:cstheme="minorHAnsi"/>
                        <w:b/>
                        <w:bCs/>
                        <w:lang w:val="es-ES"/>
                      </w:rPr>
                      <w:t>20</w:t>
                    </w:r>
                    <w:r w:rsidR="002E008E">
                      <w:rPr>
                        <w:rFonts w:cstheme="minorHAnsi"/>
                        <w:b/>
                        <w:bCs/>
                        <w:lang w:val="es-ES"/>
                      </w:rPr>
                      <w:t>3</w:t>
                    </w:r>
                    <w:r w:rsidR="005803B6">
                      <w:rPr>
                        <w:rFonts w:cstheme="minorHAnsi"/>
                        <w:b/>
                        <w:bCs/>
                        <w:lang w:val="es-ES"/>
                      </w:rPr>
                      <w:t>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BD423E"/>
    <w:multiLevelType w:val="hybridMultilevel"/>
    <w:tmpl w:val="98ACA882"/>
    <w:lvl w:ilvl="0" w:tplc="52D8B3FE">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6144692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56E"/>
    <w:rsid w:val="00006641"/>
    <w:rsid w:val="00013FA5"/>
    <w:rsid w:val="000212FA"/>
    <w:rsid w:val="00024BC1"/>
    <w:rsid w:val="0002545A"/>
    <w:rsid w:val="00031A0D"/>
    <w:rsid w:val="00043377"/>
    <w:rsid w:val="000438AE"/>
    <w:rsid w:val="0004417E"/>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645A"/>
    <w:rsid w:val="00150D1C"/>
    <w:rsid w:val="001526F9"/>
    <w:rsid w:val="001759E7"/>
    <w:rsid w:val="00176828"/>
    <w:rsid w:val="001771CE"/>
    <w:rsid w:val="0018064D"/>
    <w:rsid w:val="0018681A"/>
    <w:rsid w:val="001B5B61"/>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33CFF"/>
    <w:rsid w:val="00235A1B"/>
    <w:rsid w:val="0024391E"/>
    <w:rsid w:val="00246CB1"/>
    <w:rsid w:val="00267ABA"/>
    <w:rsid w:val="002709A6"/>
    <w:rsid w:val="0027105C"/>
    <w:rsid w:val="00287FD5"/>
    <w:rsid w:val="00293D97"/>
    <w:rsid w:val="0029683D"/>
    <w:rsid w:val="0029761D"/>
    <w:rsid w:val="002A38C5"/>
    <w:rsid w:val="002A5A86"/>
    <w:rsid w:val="002B1033"/>
    <w:rsid w:val="002B2BE8"/>
    <w:rsid w:val="002C28C1"/>
    <w:rsid w:val="002C4DB4"/>
    <w:rsid w:val="002D6DB8"/>
    <w:rsid w:val="002E008E"/>
    <w:rsid w:val="002E3732"/>
    <w:rsid w:val="002E4277"/>
    <w:rsid w:val="002F0A83"/>
    <w:rsid w:val="002F256E"/>
    <w:rsid w:val="002F4F08"/>
    <w:rsid w:val="0030042D"/>
    <w:rsid w:val="00301CE7"/>
    <w:rsid w:val="0030392F"/>
    <w:rsid w:val="003046CC"/>
    <w:rsid w:val="003070BC"/>
    <w:rsid w:val="003078F9"/>
    <w:rsid w:val="00310DCD"/>
    <w:rsid w:val="00321DC5"/>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6E25"/>
    <w:rsid w:val="003C224D"/>
    <w:rsid w:val="003C3200"/>
    <w:rsid w:val="003C3C3E"/>
    <w:rsid w:val="003C57F9"/>
    <w:rsid w:val="003D4718"/>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5C06"/>
    <w:rsid w:val="00492FCA"/>
    <w:rsid w:val="00495519"/>
    <w:rsid w:val="00496F14"/>
    <w:rsid w:val="004A519D"/>
    <w:rsid w:val="004B17FF"/>
    <w:rsid w:val="004C1743"/>
    <w:rsid w:val="004D5F03"/>
    <w:rsid w:val="004D6C77"/>
    <w:rsid w:val="004E73E5"/>
    <w:rsid w:val="00500033"/>
    <w:rsid w:val="00500F50"/>
    <w:rsid w:val="00507347"/>
    <w:rsid w:val="00512C37"/>
    <w:rsid w:val="00514D60"/>
    <w:rsid w:val="00521F84"/>
    <w:rsid w:val="00542DAE"/>
    <w:rsid w:val="00555A73"/>
    <w:rsid w:val="0055652D"/>
    <w:rsid w:val="00556A92"/>
    <w:rsid w:val="005577C6"/>
    <w:rsid w:val="00560B2B"/>
    <w:rsid w:val="00562395"/>
    <w:rsid w:val="00571915"/>
    <w:rsid w:val="005803B6"/>
    <w:rsid w:val="00581BC9"/>
    <w:rsid w:val="00594818"/>
    <w:rsid w:val="00597F67"/>
    <w:rsid w:val="005A7793"/>
    <w:rsid w:val="005A7D9A"/>
    <w:rsid w:val="005B0196"/>
    <w:rsid w:val="005B203A"/>
    <w:rsid w:val="005B40BF"/>
    <w:rsid w:val="005B47AE"/>
    <w:rsid w:val="005B49A0"/>
    <w:rsid w:val="005B69DE"/>
    <w:rsid w:val="005C454D"/>
    <w:rsid w:val="005D0C13"/>
    <w:rsid w:val="005D21B1"/>
    <w:rsid w:val="005D22F6"/>
    <w:rsid w:val="005D5CCF"/>
    <w:rsid w:val="005F0CDA"/>
    <w:rsid w:val="005F19EA"/>
    <w:rsid w:val="00603FC9"/>
    <w:rsid w:val="0061411F"/>
    <w:rsid w:val="0061756C"/>
    <w:rsid w:val="006258A4"/>
    <w:rsid w:val="0063174E"/>
    <w:rsid w:val="00634D39"/>
    <w:rsid w:val="0063616E"/>
    <w:rsid w:val="00641429"/>
    <w:rsid w:val="0065406D"/>
    <w:rsid w:val="006603D2"/>
    <w:rsid w:val="00661713"/>
    <w:rsid w:val="006624F4"/>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322A"/>
    <w:rsid w:val="00705EB3"/>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C1778"/>
    <w:rsid w:val="007D1C13"/>
    <w:rsid w:val="007D7657"/>
    <w:rsid w:val="007E0B4C"/>
    <w:rsid w:val="007F382B"/>
    <w:rsid w:val="007F3DEC"/>
    <w:rsid w:val="00821EC3"/>
    <w:rsid w:val="00822E90"/>
    <w:rsid w:val="0082636E"/>
    <w:rsid w:val="00835093"/>
    <w:rsid w:val="00835CA4"/>
    <w:rsid w:val="00842C95"/>
    <w:rsid w:val="00851CD7"/>
    <w:rsid w:val="00851DF2"/>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7666"/>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66B6B"/>
    <w:rsid w:val="009705EE"/>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532FD"/>
    <w:rsid w:val="00A5698C"/>
    <w:rsid w:val="00A57BC3"/>
    <w:rsid w:val="00A657C1"/>
    <w:rsid w:val="00A75940"/>
    <w:rsid w:val="00A75B1D"/>
    <w:rsid w:val="00A769BC"/>
    <w:rsid w:val="00A84B1E"/>
    <w:rsid w:val="00A91E3F"/>
    <w:rsid w:val="00A92C3E"/>
    <w:rsid w:val="00A959C4"/>
    <w:rsid w:val="00A95D26"/>
    <w:rsid w:val="00AA45D3"/>
    <w:rsid w:val="00AA6ADD"/>
    <w:rsid w:val="00AB0F61"/>
    <w:rsid w:val="00AC6469"/>
    <w:rsid w:val="00AC7FCB"/>
    <w:rsid w:val="00AD0E6D"/>
    <w:rsid w:val="00AD2455"/>
    <w:rsid w:val="00AE0728"/>
    <w:rsid w:val="00AE35FF"/>
    <w:rsid w:val="00B20549"/>
    <w:rsid w:val="00B22B15"/>
    <w:rsid w:val="00B24CFD"/>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12F7F"/>
    <w:rsid w:val="00C225A9"/>
    <w:rsid w:val="00C44C17"/>
    <w:rsid w:val="00C536F9"/>
    <w:rsid w:val="00C61B59"/>
    <w:rsid w:val="00C6340C"/>
    <w:rsid w:val="00C6518B"/>
    <w:rsid w:val="00C67F88"/>
    <w:rsid w:val="00C71323"/>
    <w:rsid w:val="00C71425"/>
    <w:rsid w:val="00C7201A"/>
    <w:rsid w:val="00C76731"/>
    <w:rsid w:val="00C801EB"/>
    <w:rsid w:val="00C80914"/>
    <w:rsid w:val="00C85A45"/>
    <w:rsid w:val="00C928F5"/>
    <w:rsid w:val="00C931C4"/>
    <w:rsid w:val="00C948AD"/>
    <w:rsid w:val="00C956D7"/>
    <w:rsid w:val="00CB2A24"/>
    <w:rsid w:val="00CB6CD4"/>
    <w:rsid w:val="00CC0D92"/>
    <w:rsid w:val="00CC4F21"/>
    <w:rsid w:val="00CC6FDB"/>
    <w:rsid w:val="00CD28C6"/>
    <w:rsid w:val="00CD4EFA"/>
    <w:rsid w:val="00CE086D"/>
    <w:rsid w:val="00CE1954"/>
    <w:rsid w:val="00CE4B01"/>
    <w:rsid w:val="00CE73E9"/>
    <w:rsid w:val="00CF018C"/>
    <w:rsid w:val="00CF1AE6"/>
    <w:rsid w:val="00CF210C"/>
    <w:rsid w:val="00D00AB3"/>
    <w:rsid w:val="00D04834"/>
    <w:rsid w:val="00D05212"/>
    <w:rsid w:val="00D07A87"/>
    <w:rsid w:val="00D14B83"/>
    <w:rsid w:val="00D23899"/>
    <w:rsid w:val="00D249C0"/>
    <w:rsid w:val="00D24C0C"/>
    <w:rsid w:val="00D26F03"/>
    <w:rsid w:val="00D27389"/>
    <w:rsid w:val="00D301AB"/>
    <w:rsid w:val="00D32061"/>
    <w:rsid w:val="00D32B5E"/>
    <w:rsid w:val="00D33BCE"/>
    <w:rsid w:val="00D406BF"/>
    <w:rsid w:val="00D40D36"/>
    <w:rsid w:val="00D447AF"/>
    <w:rsid w:val="00D474BB"/>
    <w:rsid w:val="00D478AC"/>
    <w:rsid w:val="00D56E4C"/>
    <w:rsid w:val="00D57CA1"/>
    <w:rsid w:val="00D635E2"/>
    <w:rsid w:val="00D7477A"/>
    <w:rsid w:val="00D80EDE"/>
    <w:rsid w:val="00DA1F0A"/>
    <w:rsid w:val="00DA4CB1"/>
    <w:rsid w:val="00DB0D7E"/>
    <w:rsid w:val="00DB18A9"/>
    <w:rsid w:val="00DB293B"/>
    <w:rsid w:val="00DB32EF"/>
    <w:rsid w:val="00DB38E6"/>
    <w:rsid w:val="00DB3C5E"/>
    <w:rsid w:val="00DB4992"/>
    <w:rsid w:val="00DB4BE8"/>
    <w:rsid w:val="00DC73C2"/>
    <w:rsid w:val="00DE26A9"/>
    <w:rsid w:val="00DE45DD"/>
    <w:rsid w:val="00DE7BF8"/>
    <w:rsid w:val="00DF6951"/>
    <w:rsid w:val="00E01931"/>
    <w:rsid w:val="00E02980"/>
    <w:rsid w:val="00E1247C"/>
    <w:rsid w:val="00E14193"/>
    <w:rsid w:val="00E17F2C"/>
    <w:rsid w:val="00E267D6"/>
    <w:rsid w:val="00E27E61"/>
    <w:rsid w:val="00E37F6F"/>
    <w:rsid w:val="00E45FFF"/>
    <w:rsid w:val="00E51992"/>
    <w:rsid w:val="00E57235"/>
    <w:rsid w:val="00E57A72"/>
    <w:rsid w:val="00E57D0F"/>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3070"/>
    <w:rsid w:val="00EF5271"/>
    <w:rsid w:val="00EF592C"/>
    <w:rsid w:val="00EF7D2F"/>
    <w:rsid w:val="00F060BB"/>
    <w:rsid w:val="00F07D0E"/>
    <w:rsid w:val="00F10676"/>
    <w:rsid w:val="00F13E30"/>
    <w:rsid w:val="00F15652"/>
    <w:rsid w:val="00F16282"/>
    <w:rsid w:val="00F313EE"/>
    <w:rsid w:val="00F420C5"/>
    <w:rsid w:val="00F4482A"/>
    <w:rsid w:val="00F53B19"/>
    <w:rsid w:val="00F55936"/>
    <w:rsid w:val="00F724E5"/>
    <w:rsid w:val="00F75551"/>
    <w:rsid w:val="00F812A6"/>
    <w:rsid w:val="00F83DDD"/>
    <w:rsid w:val="00F91E8B"/>
    <w:rsid w:val="00FB44A0"/>
    <w:rsid w:val="00FB5429"/>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2178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2026-03-04T21:15:00Z</dcterms:created>
  <dcterms:modified xsi:type="dcterms:W3CDTF">2026-03-04T21:15:00Z</dcterms:modified>
</cp:coreProperties>
</file>